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2F5B42">
      <w:r>
        <w:t>Scattered flock 1 30 21</w:t>
      </w:r>
    </w:p>
    <w:p w:rsidR="002F5B42" w:rsidRPr="002F5B42" w:rsidRDefault="002F5B42" w:rsidP="002F5B42">
      <w:pPr>
        <w:pStyle w:val="NoSpacing"/>
        <w:rPr>
          <w:b/>
        </w:rPr>
      </w:pPr>
      <w:r w:rsidRPr="002F5B42">
        <w:rPr>
          <w:b/>
        </w:rPr>
        <w:t>Bible verses: Mt. 9:1-7</w:t>
      </w:r>
    </w:p>
    <w:p w:rsidR="002F5B42" w:rsidRDefault="002F5B42" w:rsidP="002F5B42">
      <w:pPr>
        <w:pStyle w:val="NoSpacing"/>
      </w:pPr>
      <w:r>
        <w:rPr>
          <w:rStyle w:val="chapternum"/>
        </w:rPr>
        <w:t>9 </w:t>
      </w:r>
      <w:r>
        <w:rPr>
          <w:rStyle w:val="text"/>
        </w:rPr>
        <w:t xml:space="preserve">Jesus got into the boat and returned to what was considered his hometown, </w:t>
      </w:r>
      <w:r>
        <w:rPr>
          <w:rStyle w:val="text"/>
          <w:i/>
          <w:iCs/>
        </w:rPr>
        <w:t>Capernaum</w:t>
      </w:r>
      <w:proofErr w:type="gramStart"/>
      <w:r>
        <w:rPr>
          <w:rStyle w:val="text"/>
        </w:rPr>
        <w:t>.</w:t>
      </w:r>
      <w:r>
        <w:rPr>
          <w:rStyle w:val="text"/>
          <w:vertAlign w:val="superscript"/>
        </w:rPr>
        <w:t>[</w:t>
      </w:r>
      <w:proofErr w:type="gramEnd"/>
      <w:r>
        <w:rPr>
          <w:rStyle w:val="text"/>
          <w:vertAlign w:val="superscript"/>
        </w:rPr>
        <w:fldChar w:fldCharType="begin"/>
      </w:r>
      <w:r>
        <w:rPr>
          <w:rStyle w:val="text"/>
          <w:vertAlign w:val="superscript"/>
        </w:rPr>
        <w:instrText xml:space="preserve"> HYPERLINK "https://www.biblegateway.com/passage/?search=Mt.+9%3A1-7&amp;version=TPT" \l "fen-TPT-4855a" \o "See footnote a" </w:instrText>
      </w:r>
      <w:r>
        <w:rPr>
          <w:rStyle w:val="text"/>
          <w:vertAlign w:val="superscript"/>
        </w:rPr>
        <w:fldChar w:fldCharType="separate"/>
      </w:r>
      <w:r>
        <w:rPr>
          <w:rStyle w:val="Hyperlink"/>
          <w:vertAlign w:val="superscript"/>
        </w:rPr>
        <w:t>a</w:t>
      </w:r>
      <w:r>
        <w:rPr>
          <w:rStyle w:val="text"/>
          <w:vertAlign w:val="superscript"/>
        </w:rPr>
        <w:fldChar w:fldCharType="end"/>
      </w:r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2 </w:t>
      </w:r>
      <w:r>
        <w:rPr>
          <w:rStyle w:val="text"/>
        </w:rPr>
        <w:t xml:space="preserve">Just then some people brought a paraplegic man to him, lying on a sleeping mat. When Jesus perceived the strong faith within their hearts, he said to the paralyzed man, </w:t>
      </w:r>
      <w:r>
        <w:rPr>
          <w:rStyle w:val="woj"/>
        </w:rPr>
        <w:t>“My son, be encouraged, for your sins have been forgiven.”</w:t>
      </w:r>
      <w:r>
        <w:rPr>
          <w:rStyle w:val="text"/>
          <w:vertAlign w:val="superscript"/>
        </w:rPr>
        <w:t>[</w:t>
      </w:r>
      <w:hyperlink r:id="rId4" w:anchor="fen-TPT-4856b" w:tooltip="See footnote b" w:history="1">
        <w:r>
          <w:rPr>
            <w:rStyle w:val="Hyperlink"/>
            <w:vertAlign w:val="superscript"/>
          </w:rPr>
          <w:t>b</w:t>
        </w:r>
      </w:hyperlink>
      <w:r>
        <w:rPr>
          <w:rStyle w:val="text"/>
          <w:vertAlign w:val="superscript"/>
        </w:rPr>
        <w:t>]</w:t>
      </w:r>
    </w:p>
    <w:p w:rsidR="002F5B42" w:rsidRDefault="002F5B42" w:rsidP="002F5B42">
      <w:pPr>
        <w:pStyle w:val="NoSpacing"/>
      </w:pPr>
      <w:r>
        <w:rPr>
          <w:rStyle w:val="text"/>
          <w:vertAlign w:val="superscript"/>
        </w:rPr>
        <w:t>3 </w:t>
      </w:r>
      <w:r>
        <w:rPr>
          <w:rStyle w:val="text"/>
        </w:rPr>
        <w:t>These words prompted some of the religious scholars who were present to think, “Why, that’s nothing but blasphemy!”</w:t>
      </w:r>
    </w:p>
    <w:p w:rsidR="002F5B42" w:rsidRDefault="002F5B42" w:rsidP="002F5B42">
      <w:pPr>
        <w:pStyle w:val="NoSpacing"/>
      </w:pPr>
      <w:r>
        <w:rPr>
          <w:rStyle w:val="text"/>
          <w:vertAlign w:val="superscript"/>
        </w:rPr>
        <w:t>4 </w:t>
      </w:r>
      <w:r>
        <w:rPr>
          <w:rStyle w:val="text"/>
        </w:rPr>
        <w:t xml:space="preserve">Jesus supernaturally perceived their thoughts, and said to them, </w:t>
      </w:r>
      <w:r>
        <w:rPr>
          <w:rStyle w:val="woj"/>
        </w:rPr>
        <w:t>“Why do you carry such evil in your hearts?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5 </w:t>
      </w:r>
      <w:r>
        <w:rPr>
          <w:rStyle w:val="woj"/>
        </w:rPr>
        <w:t>Which is easier to say, ‘Your sins are forgiven,’ or, ‘Stand up and walk!’?</w:t>
      </w:r>
      <w:r>
        <w:rPr>
          <w:rStyle w:val="text"/>
          <w:vertAlign w:val="superscript"/>
        </w:rPr>
        <w:t>[</w:t>
      </w:r>
      <w:hyperlink r:id="rId5" w:anchor="fen-TPT-4859c" w:tooltip="See footnote c" w:history="1">
        <w:r>
          <w:rPr>
            <w:rStyle w:val="Hyperlink"/>
            <w:vertAlign w:val="superscript"/>
          </w:rPr>
          <w:t>c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6 </w:t>
      </w:r>
      <w:proofErr w:type="gramStart"/>
      <w:r>
        <w:rPr>
          <w:rStyle w:val="woj"/>
        </w:rPr>
        <w:t>But</w:t>
      </w:r>
      <w:proofErr w:type="gramEnd"/>
      <w:r>
        <w:rPr>
          <w:rStyle w:val="woj"/>
        </w:rPr>
        <w:t xml:space="preserve"> now, to convince you that the Son of Man has been given authority to forgive sins, I say to this man, ‘Stand up, pick up your mat, and walk home.’”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7 </w:t>
      </w:r>
      <w:r>
        <w:rPr>
          <w:rStyle w:val="text"/>
        </w:rPr>
        <w:t>Immediately the man sprang to his feet and left for home.</w:t>
      </w:r>
      <w:r w:rsidR="00187CF2">
        <w:rPr>
          <w:rStyle w:val="text"/>
        </w:rPr>
        <w:t xml:space="preserve">  (Passion)</w:t>
      </w:r>
    </w:p>
    <w:p w:rsidR="002F5B42" w:rsidRDefault="002F5B42" w:rsidP="002F5B42">
      <w:pPr>
        <w:pStyle w:val="NoSpacing"/>
      </w:pPr>
    </w:p>
    <w:p w:rsidR="002F5B42" w:rsidRPr="00187CF2" w:rsidRDefault="002F5B42" w:rsidP="002F5B42">
      <w:pPr>
        <w:pStyle w:val="NoSpacing"/>
        <w:rPr>
          <w:b/>
        </w:rPr>
      </w:pPr>
      <w:r w:rsidRPr="00187CF2">
        <w:rPr>
          <w:b/>
        </w:rPr>
        <w:t>Song: Freely, Freely</w:t>
      </w:r>
    </w:p>
    <w:p w:rsidR="002F5B42" w:rsidRDefault="002F5B42" w:rsidP="002F5B42">
      <w:pPr>
        <w:pStyle w:val="NoSpacing"/>
      </w:pPr>
      <w:r>
        <w:t>God forgave my sin in Jesus’ name. I’ve been born again in Jesus’ name</w:t>
      </w:r>
    </w:p>
    <w:p w:rsidR="002F5B42" w:rsidRDefault="002F5B42" w:rsidP="002F5B42">
      <w:pPr>
        <w:pStyle w:val="NoSpacing"/>
      </w:pPr>
      <w:r>
        <w:t>And in Jesus’ name I come to you to share His love as He told me to.</w:t>
      </w:r>
    </w:p>
    <w:p w:rsidR="002F5B42" w:rsidRDefault="002F5B42" w:rsidP="002F5B42">
      <w:pPr>
        <w:pStyle w:val="NoSpacing"/>
        <w:ind w:firstLine="720"/>
      </w:pPr>
      <w:r>
        <w:t>Refrain: He said, freely, freely you have received; freely, freely give.</w:t>
      </w:r>
    </w:p>
    <w:p w:rsidR="002F5B42" w:rsidRDefault="002F5B42" w:rsidP="002F5B42">
      <w:pPr>
        <w:pStyle w:val="NoSpacing"/>
        <w:ind w:firstLine="720"/>
      </w:pPr>
      <w:r>
        <w:t>Go in my Name and because you believe, others will know that I live.</w:t>
      </w:r>
    </w:p>
    <w:p w:rsidR="002F5B42" w:rsidRDefault="002F5B42" w:rsidP="002F5B42">
      <w:pPr>
        <w:pStyle w:val="NoSpacing"/>
      </w:pPr>
      <w:r>
        <w:t xml:space="preserve">All power is given in Jesus’ name, in earth and heaven, in Jesus’ name. </w:t>
      </w:r>
    </w:p>
    <w:p w:rsidR="002F5B42" w:rsidRDefault="002F5B42" w:rsidP="002F5B42">
      <w:pPr>
        <w:pStyle w:val="NoSpacing"/>
      </w:pPr>
      <w:r>
        <w:t>And In Jesus’ name I come to you to share His power as He told me to.</w:t>
      </w:r>
    </w:p>
    <w:p w:rsidR="002F5B42" w:rsidRDefault="002F5B42" w:rsidP="002F5B42">
      <w:pPr>
        <w:pStyle w:val="NoSpacing"/>
      </w:pPr>
      <w:r>
        <w:tab/>
        <w:t>Refrain.</w:t>
      </w:r>
      <w:r w:rsidR="00187CF2">
        <w:tab/>
      </w:r>
      <w:r w:rsidR="00187CF2">
        <w:tab/>
        <w:t>(</w:t>
      </w:r>
      <w:proofErr w:type="gramStart"/>
      <w:r w:rsidR="00187CF2">
        <w:t>words</w:t>
      </w:r>
      <w:proofErr w:type="gramEnd"/>
      <w:r w:rsidR="00187CF2">
        <w:t>: Mt. 10:8, music: Carol Owens)</w:t>
      </w:r>
    </w:p>
    <w:p w:rsidR="00187CF2" w:rsidRDefault="00187CF2" w:rsidP="002F5B42">
      <w:pPr>
        <w:pStyle w:val="NoSpacing"/>
      </w:pPr>
    </w:p>
    <w:p w:rsidR="00187CF2" w:rsidRDefault="00187CF2" w:rsidP="002F5B42">
      <w:pPr>
        <w:pStyle w:val="NoSpacing"/>
        <w:rPr>
          <w:b/>
        </w:rPr>
      </w:pPr>
      <w:r w:rsidRPr="00187CF2">
        <w:rPr>
          <w:b/>
        </w:rPr>
        <w:t>Prayer:</w:t>
      </w:r>
    </w:p>
    <w:p w:rsidR="00187CF2" w:rsidRPr="00187CF2" w:rsidRDefault="00187CF2" w:rsidP="002F5B42">
      <w:pPr>
        <w:pStyle w:val="NoSpacing"/>
      </w:pPr>
      <w:r w:rsidRPr="00187CF2">
        <w:t>Lord, constantly remind us of the preciousness of our forgiveness</w:t>
      </w:r>
      <w:r>
        <w:rPr>
          <w:b/>
        </w:rPr>
        <w:t xml:space="preserve">. </w:t>
      </w:r>
      <w:r w:rsidRPr="00187CF2">
        <w:t xml:space="preserve">In Your mercy </w:t>
      </w:r>
      <w:proofErr w:type="gramStart"/>
      <w:r w:rsidRPr="00187CF2">
        <w:t>You</w:t>
      </w:r>
      <w:proofErr w:type="gramEnd"/>
      <w:r w:rsidRPr="00187CF2">
        <w:t xml:space="preserve"> </w:t>
      </w:r>
      <w:r>
        <w:t>cleanse</w:t>
      </w:r>
      <w:r w:rsidRPr="00187CF2">
        <w:t xml:space="preserve"> us </w:t>
      </w:r>
      <w:r>
        <w:t>again and again, each time we co</w:t>
      </w:r>
      <w:r w:rsidRPr="00187CF2">
        <w:t>nfess our sins.</w:t>
      </w:r>
      <w:r w:rsidR="00022508">
        <w:t xml:space="preserve"> </w:t>
      </w:r>
      <w:r>
        <w:t xml:space="preserve">That freedom from the enslavement of sin few people know today. So thrust us out with this wonderful message – </w:t>
      </w:r>
      <w:r w:rsidR="00022508">
        <w:t>“</w:t>
      </w:r>
      <w:r>
        <w:t>God forgave my sin in Jesus’s name and in Jesus’ name I come to you to share His love as He told me to.</w:t>
      </w:r>
      <w:r w:rsidR="00022508">
        <w:t>”</w:t>
      </w:r>
      <w:bookmarkStart w:id="0" w:name="_GoBack"/>
      <w:bookmarkEnd w:id="0"/>
      <w:r>
        <w:t xml:space="preserve"> May this message of hope and restoration breathe Your Spirit-life in many through us, </w:t>
      </w:r>
      <w:proofErr w:type="gramStart"/>
      <w:r>
        <w:t>Lord.</w:t>
      </w:r>
      <w:proofErr w:type="gramEnd"/>
      <w:r>
        <w:t xml:space="preserve"> In Your name and in obedience to </w:t>
      </w:r>
      <w:proofErr w:type="gramStart"/>
      <w:r>
        <w:t>Your</w:t>
      </w:r>
      <w:proofErr w:type="gramEnd"/>
      <w:r>
        <w:t xml:space="preserve"> call. Amen.</w:t>
      </w:r>
    </w:p>
    <w:sectPr w:rsidR="00187CF2" w:rsidRPr="00187CF2" w:rsidSect="00187C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B42"/>
    <w:rsid w:val="00022508"/>
    <w:rsid w:val="00187CF2"/>
    <w:rsid w:val="002F5B42"/>
    <w:rsid w:val="003A7A48"/>
    <w:rsid w:val="007A345F"/>
    <w:rsid w:val="007D2BEB"/>
    <w:rsid w:val="00C9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41A81B-9B07-4E7E-A905-4E3F6B81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BE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A345F"/>
    <w:pPr>
      <w:keepNext/>
      <w:keepLines/>
      <w:spacing w:before="240" w:after="0"/>
      <w:outlineLvl w:val="0"/>
    </w:pPr>
    <w:rPr>
      <w:rFonts w:ascii="Arial Unicode MS" w:eastAsiaTheme="majorEastAsia" w:hAnsi="Arial Unicode MS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D2BEB"/>
    <w:pPr>
      <w:autoSpaceDE w:val="0"/>
      <w:autoSpaceDN w:val="0"/>
      <w:adjustRightInd w:val="0"/>
      <w:spacing w:after="0" w:line="240" w:lineRule="auto"/>
      <w:outlineLvl w:val="1"/>
    </w:pPr>
    <w:rPr>
      <w:rFonts w:ascii="Arial-BoldItalicMT" w:hAnsi="Arial-BoldItalicMT" w:cs="Arial-BoldItalicMT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D2BEB"/>
    <w:pPr>
      <w:autoSpaceDE w:val="0"/>
      <w:autoSpaceDN w:val="0"/>
      <w:adjustRightInd w:val="0"/>
      <w:spacing w:after="0" w:line="240" w:lineRule="auto"/>
      <w:outlineLvl w:val="2"/>
    </w:pPr>
    <w:rPr>
      <w:rFonts w:ascii="Arial-BoldMT" w:hAnsi="Arial-BoldMT" w:cs="Arial-BoldMT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345F"/>
    <w:rPr>
      <w:rFonts w:ascii="Arial Unicode MS" w:eastAsiaTheme="majorEastAsia" w:hAnsi="Arial Unicode MS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2BEB"/>
    <w:pPr>
      <w:autoSpaceDE w:val="0"/>
      <w:autoSpaceDN w:val="0"/>
      <w:adjustRightInd w:val="0"/>
      <w:spacing w:after="0" w:line="240" w:lineRule="auto"/>
    </w:pPr>
    <w:rPr>
      <w:rFonts w:ascii="Calibri-Light" w:hAnsi="Calibri-Light" w:cs="Calibri-Light"/>
      <w:color w:val="00000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2BEB"/>
    <w:rPr>
      <w:rFonts w:ascii="Calibri-Light" w:hAnsi="Calibri-Light" w:cs="Calibri-Light"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D2BEB"/>
    <w:rPr>
      <w:rFonts w:ascii="Arial-BoldItalicMT" w:hAnsi="Arial-BoldItalicMT" w:cs="Arial-BoldItalicMT"/>
      <w:b/>
      <w:bCs/>
      <w:i/>
      <w:iCs/>
      <w:color w:val="000000"/>
      <w:sz w:val="28"/>
      <w:szCs w:val="28"/>
    </w:rPr>
  </w:style>
  <w:style w:type="character" w:styleId="Emphasis">
    <w:name w:val="Emphasis"/>
    <w:uiPriority w:val="20"/>
    <w:qFormat/>
    <w:rsid w:val="00C91B33"/>
    <w:rPr>
      <w:rFonts w:ascii="Times New Roman" w:hAnsi="Times New Roman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D2BEB"/>
    <w:rPr>
      <w:rFonts w:ascii="Arial-BoldMT" w:hAnsi="Arial-BoldMT" w:cs="Arial-BoldMT"/>
      <w:b/>
      <w:bCs/>
      <w:color w:val="000000"/>
      <w:sz w:val="26"/>
      <w:szCs w:val="26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7D2B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5A5A5A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2BEB"/>
    <w:rPr>
      <w:rFonts w:ascii="Calibri" w:hAnsi="Calibri" w:cs="Calibri"/>
      <w:color w:val="5A5A5A"/>
    </w:rPr>
  </w:style>
  <w:style w:type="paragraph" w:customStyle="1" w:styleId="chapter-1">
    <w:name w:val="chapter-1"/>
    <w:basedOn w:val="Normal"/>
    <w:rsid w:val="002F5B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2F5B42"/>
  </w:style>
  <w:style w:type="character" w:customStyle="1" w:styleId="chapternum">
    <w:name w:val="chapternum"/>
    <w:basedOn w:val="DefaultParagraphFont"/>
    <w:rsid w:val="002F5B42"/>
  </w:style>
  <w:style w:type="character" w:styleId="Hyperlink">
    <w:name w:val="Hyperlink"/>
    <w:basedOn w:val="DefaultParagraphFont"/>
    <w:uiPriority w:val="99"/>
    <w:semiHidden/>
    <w:unhideWhenUsed/>
    <w:rsid w:val="002F5B42"/>
    <w:rPr>
      <w:color w:val="0000FF"/>
      <w:u w:val="single"/>
    </w:rPr>
  </w:style>
  <w:style w:type="character" w:customStyle="1" w:styleId="woj">
    <w:name w:val="woj"/>
    <w:basedOn w:val="DefaultParagraphFont"/>
    <w:rsid w:val="002F5B42"/>
  </w:style>
  <w:style w:type="paragraph" w:styleId="NormalWeb">
    <w:name w:val="Normal (Web)"/>
    <w:basedOn w:val="Normal"/>
    <w:uiPriority w:val="99"/>
    <w:semiHidden/>
    <w:unhideWhenUsed/>
    <w:rsid w:val="002F5B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2F5B42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iblegateway.com/passage/?search=Mt.+9%3A1-7&amp;version=TPT" TargetMode="External"/><Relationship Id="rId4" Type="http://schemas.openxmlformats.org/officeDocument/2006/relationships/hyperlink" Target="https://www.biblegateway.com/passage/?search=Mt.+9%3A1-7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dcterms:created xsi:type="dcterms:W3CDTF">2021-01-30T01:17:00Z</dcterms:created>
  <dcterms:modified xsi:type="dcterms:W3CDTF">2021-01-30T16:34:00Z</dcterms:modified>
</cp:coreProperties>
</file>